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63EC" w:rsidRPr="003763EC" w:rsidRDefault="004738E5" w:rsidP="003763EC">
      <w:pPr>
        <w:pBdr>
          <w:bottom w:val="thickThinSmallGap" w:sz="18" w:space="1" w:color="auto"/>
        </w:pBdr>
        <w:rPr>
          <w:b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3763EC">
        <w:rPr>
          <w:b/>
          <w:sz w:val="36"/>
        </w:rPr>
        <w:t>The Challenge of Boosting Immigration</w:t>
      </w:r>
    </w:p>
    <w:p w:rsidR="003763EC" w:rsidRDefault="004738E5"/>
    <w:p w:rsidR="003763EC" w:rsidRPr="003763EC" w:rsidRDefault="004738E5">
      <w:pPr>
        <w:rPr>
          <w:b/>
        </w:rPr>
      </w:pPr>
      <w:r>
        <w:rPr>
          <w:b/>
        </w:rPr>
        <w:t>Introduction</w:t>
      </w:r>
    </w:p>
    <w:p w:rsidR="003763EC" w:rsidRDefault="004738E5" w:rsidP="003763EC">
      <w:pPr>
        <w:numPr>
          <w:ilvl w:val="0"/>
          <w:numId w:val="6"/>
        </w:numPr>
      </w:pPr>
      <w:r>
        <w:t>Sir John A. had died in 1891;</w:t>
      </w:r>
    </w:p>
    <w:p w:rsidR="003763EC" w:rsidRDefault="004738E5" w:rsidP="003763EC">
      <w:pPr>
        <w:numPr>
          <w:ilvl w:val="0"/>
          <w:numId w:val="6"/>
        </w:numPr>
      </w:pPr>
      <w:r>
        <w:t>Government lacked direction after his death;</w:t>
      </w:r>
    </w:p>
    <w:p w:rsidR="003763EC" w:rsidRDefault="004738E5" w:rsidP="003763EC">
      <w:pPr>
        <w:numPr>
          <w:ilvl w:val="0"/>
          <w:numId w:val="6"/>
        </w:numPr>
      </w:pPr>
      <w:r>
        <w:t>Wilfrid Laurier led the Liberals to power in 1896;</w:t>
      </w:r>
    </w:p>
    <w:p w:rsidR="003763EC" w:rsidRDefault="004738E5" w:rsidP="003763EC">
      <w:pPr>
        <w:numPr>
          <w:ilvl w:val="0"/>
          <w:numId w:val="6"/>
        </w:numPr>
      </w:pPr>
      <w:r>
        <w:t>Laurier was determined to deal with important issues for Canada’s future.</w:t>
      </w:r>
    </w:p>
    <w:p w:rsidR="003763EC" w:rsidRDefault="004738E5" w:rsidP="003763EC">
      <w:pPr>
        <w:rPr>
          <w:b/>
        </w:rPr>
      </w:pPr>
      <w:r>
        <w:rPr>
          <w:b/>
        </w:rPr>
        <w:t>T</w:t>
      </w:r>
      <w:r>
        <w:rPr>
          <w:b/>
        </w:rPr>
        <w:t>he Population Challenge</w:t>
      </w:r>
    </w:p>
    <w:p w:rsidR="003763EC" w:rsidRDefault="004738E5" w:rsidP="003763EC">
      <w:pPr>
        <w:numPr>
          <w:ilvl w:val="0"/>
          <w:numId w:val="7"/>
        </w:numPr>
      </w:pPr>
      <w:r>
        <w:t>First challenge Laurier faced was Canada’s small population;</w:t>
      </w:r>
    </w:p>
    <w:p w:rsidR="003763EC" w:rsidRDefault="004738E5" w:rsidP="003763EC">
      <w:pPr>
        <w:numPr>
          <w:ilvl w:val="0"/>
          <w:numId w:val="7"/>
        </w:numPr>
      </w:pPr>
      <w:r>
        <w:t>Population was less than 5 million in 1891 and unequally divided among country.</w:t>
      </w:r>
    </w:p>
    <w:p w:rsidR="003763EC" w:rsidRDefault="004738E5" w:rsidP="003763EC">
      <w:pPr>
        <w:rPr>
          <w:b/>
        </w:rPr>
      </w:pPr>
      <w:r>
        <w:rPr>
          <w:b/>
        </w:rPr>
        <w:t>Immigration Campaigns</w:t>
      </w:r>
    </w:p>
    <w:p w:rsidR="003763EC" w:rsidRDefault="004738E5" w:rsidP="003763EC">
      <w:pPr>
        <w:numPr>
          <w:ilvl w:val="0"/>
          <w:numId w:val="8"/>
        </w:numPr>
      </w:pPr>
      <w:r>
        <w:t>Clifford Sifton was appointed minister of the interior in 1896;</w:t>
      </w:r>
    </w:p>
    <w:p w:rsidR="003763EC" w:rsidRDefault="004738E5" w:rsidP="003763EC">
      <w:pPr>
        <w:numPr>
          <w:ilvl w:val="0"/>
          <w:numId w:val="8"/>
        </w:numPr>
      </w:pPr>
      <w:r>
        <w:t>Organ</w:t>
      </w:r>
      <w:r>
        <w:t>ized immigration campaigns in many European languages to attract settlers he was looking for;</w:t>
      </w:r>
    </w:p>
    <w:p w:rsidR="003763EC" w:rsidRDefault="004738E5" w:rsidP="003763EC">
      <w:pPr>
        <w:numPr>
          <w:ilvl w:val="0"/>
          <w:numId w:val="8"/>
        </w:numPr>
      </w:pPr>
      <w:r>
        <w:t>Campaign included free land, rich soil, government assistance, healthy climate, and freedom of oppression;</w:t>
      </w:r>
    </w:p>
    <w:p w:rsidR="003763EC" w:rsidRDefault="004738E5" w:rsidP="003763EC">
      <w:pPr>
        <w:numPr>
          <w:ilvl w:val="0"/>
          <w:numId w:val="8"/>
        </w:numPr>
      </w:pPr>
      <w:r>
        <w:t>Immigration plan also actively recruited American white</w:t>
      </w:r>
      <w:r>
        <w:t xml:space="preserve"> farming families.</w:t>
      </w:r>
    </w:p>
    <w:p w:rsidR="003763EC" w:rsidRDefault="004738E5" w:rsidP="003763EC">
      <w:pPr>
        <w:rPr>
          <w:b/>
        </w:rPr>
      </w:pPr>
      <w:r>
        <w:rPr>
          <w:b/>
        </w:rPr>
        <w:t>Why the Immigrants Came</w:t>
      </w:r>
    </w:p>
    <w:p w:rsidR="003763EC" w:rsidRDefault="004738E5" w:rsidP="003763EC">
      <w:pPr>
        <w:numPr>
          <w:ilvl w:val="0"/>
          <w:numId w:val="9"/>
        </w:numPr>
      </w:pPr>
      <w:r>
        <w:t>“Push” factors – reasons why immigrants left their homelands:</w:t>
      </w:r>
    </w:p>
    <w:p w:rsidR="003763EC" w:rsidRDefault="004738E5" w:rsidP="003763EC">
      <w:pPr>
        <w:numPr>
          <w:ilvl w:val="1"/>
          <w:numId w:val="9"/>
        </w:numPr>
      </w:pPr>
      <w:r>
        <w:t>Lack of land;</w:t>
      </w:r>
    </w:p>
    <w:p w:rsidR="003763EC" w:rsidRPr="003763EC" w:rsidRDefault="004738E5" w:rsidP="003763EC">
      <w:pPr>
        <w:numPr>
          <w:ilvl w:val="1"/>
          <w:numId w:val="9"/>
        </w:numPr>
      </w:pPr>
      <w:r w:rsidRPr="003763EC">
        <w:t>Lack of personal freedom;</w:t>
      </w:r>
    </w:p>
    <w:p w:rsidR="003763EC" w:rsidRPr="003763EC" w:rsidRDefault="004738E5" w:rsidP="003763EC">
      <w:pPr>
        <w:numPr>
          <w:ilvl w:val="1"/>
          <w:numId w:val="9"/>
        </w:numPr>
      </w:pPr>
      <w:r w:rsidRPr="003763EC">
        <w:t>Threat of war.</w:t>
      </w:r>
    </w:p>
    <w:p w:rsidR="003763EC" w:rsidRPr="003763EC" w:rsidRDefault="004738E5" w:rsidP="003763EC">
      <w:pPr>
        <w:numPr>
          <w:ilvl w:val="0"/>
          <w:numId w:val="9"/>
        </w:numPr>
      </w:pPr>
      <w:r w:rsidRPr="003763EC">
        <w:t>“Pull” factors – reasons why immigrants chose Canada:</w:t>
      </w:r>
    </w:p>
    <w:p w:rsidR="003763EC" w:rsidRPr="003763EC" w:rsidRDefault="004738E5" w:rsidP="003763EC">
      <w:pPr>
        <w:numPr>
          <w:ilvl w:val="1"/>
          <w:numId w:val="9"/>
        </w:numPr>
      </w:pPr>
      <w:r w:rsidRPr="003763EC">
        <w:t>Free land;</w:t>
      </w:r>
    </w:p>
    <w:p w:rsidR="003763EC" w:rsidRPr="003763EC" w:rsidRDefault="004738E5" w:rsidP="003763EC">
      <w:pPr>
        <w:numPr>
          <w:ilvl w:val="1"/>
          <w:numId w:val="9"/>
        </w:numPr>
      </w:pPr>
      <w:r w:rsidRPr="003763EC">
        <w:t>Good farming conditions;</w:t>
      </w:r>
    </w:p>
    <w:p w:rsidR="003763EC" w:rsidRPr="003763EC" w:rsidRDefault="004738E5" w:rsidP="003763EC">
      <w:pPr>
        <w:numPr>
          <w:ilvl w:val="1"/>
          <w:numId w:val="9"/>
        </w:numPr>
      </w:pPr>
      <w:r w:rsidRPr="003763EC">
        <w:t>Ethnic</w:t>
      </w:r>
      <w:r w:rsidRPr="003763EC">
        <w:t xml:space="preserve"> communities.</w:t>
      </w:r>
    </w:p>
    <w:p w:rsidR="003763EC" w:rsidRPr="003763EC" w:rsidRDefault="004738E5" w:rsidP="003763EC">
      <w:pPr>
        <w:rPr>
          <w:b/>
        </w:rPr>
      </w:pPr>
      <w:r w:rsidRPr="003763EC">
        <w:rPr>
          <w:b/>
        </w:rPr>
        <w:t>The Growth of the Prairies</w:t>
      </w:r>
    </w:p>
    <w:p w:rsidR="003763EC" w:rsidRPr="003763EC" w:rsidRDefault="004738E5" w:rsidP="003763EC">
      <w:pPr>
        <w:numPr>
          <w:ilvl w:val="0"/>
          <w:numId w:val="10"/>
        </w:numPr>
      </w:pPr>
      <w:r w:rsidRPr="003763EC">
        <w:t>Immigration campaigns were successful;</w:t>
      </w:r>
    </w:p>
    <w:p w:rsidR="003763EC" w:rsidRPr="003763EC" w:rsidRDefault="004738E5" w:rsidP="003763EC">
      <w:pPr>
        <w:numPr>
          <w:ilvl w:val="0"/>
          <w:numId w:val="10"/>
        </w:numPr>
      </w:pPr>
      <w:r w:rsidRPr="003763EC">
        <w:t>Within 10 years, population of Prairies rose 195%;</w:t>
      </w:r>
    </w:p>
    <w:p w:rsidR="003763EC" w:rsidRPr="003763EC" w:rsidRDefault="004738E5" w:rsidP="003763EC">
      <w:pPr>
        <w:numPr>
          <w:ilvl w:val="0"/>
          <w:numId w:val="10"/>
        </w:numPr>
      </w:pPr>
      <w:r w:rsidRPr="003763EC">
        <w:t>During Laurier years, Canada’s population expanded rapidly;</w:t>
      </w:r>
    </w:p>
    <w:p w:rsidR="003763EC" w:rsidRPr="003763EC" w:rsidRDefault="004738E5" w:rsidP="003763EC">
      <w:pPr>
        <w:numPr>
          <w:ilvl w:val="0"/>
          <w:numId w:val="10"/>
        </w:numPr>
      </w:pPr>
      <w:r w:rsidRPr="003763EC">
        <w:t>Many did not speak English or French when they arrived;</w:t>
      </w:r>
    </w:p>
    <w:p w:rsidR="003763EC" w:rsidRPr="003763EC" w:rsidRDefault="004738E5" w:rsidP="003763EC">
      <w:pPr>
        <w:numPr>
          <w:ilvl w:val="0"/>
          <w:numId w:val="10"/>
        </w:numPr>
      </w:pPr>
      <w:r w:rsidRPr="003763EC">
        <w:t>Canada st</w:t>
      </w:r>
      <w:r w:rsidRPr="003763EC">
        <w:t>arted to become a multicultural nation.</w:t>
      </w:r>
    </w:p>
    <w:p w:rsidR="003763EC" w:rsidRPr="003763EC" w:rsidRDefault="004738E5" w:rsidP="003763EC">
      <w:pPr>
        <w:rPr>
          <w:b/>
        </w:rPr>
      </w:pPr>
      <w:r w:rsidRPr="003763EC">
        <w:rPr>
          <w:b/>
        </w:rPr>
        <w:t>Dispersal of the Métis</w:t>
      </w:r>
    </w:p>
    <w:p w:rsidR="003763EC" w:rsidRPr="003763EC" w:rsidRDefault="004738E5" w:rsidP="003763EC">
      <w:pPr>
        <w:numPr>
          <w:ilvl w:val="0"/>
          <w:numId w:val="11"/>
        </w:numPr>
      </w:pPr>
      <w:r w:rsidRPr="003763EC">
        <w:t>Increasing flow of immigrant settlers disrupted the lives of the Métis;</w:t>
      </w:r>
    </w:p>
    <w:p w:rsidR="003763EC" w:rsidRPr="003763EC" w:rsidRDefault="004738E5" w:rsidP="003763EC">
      <w:pPr>
        <w:numPr>
          <w:ilvl w:val="0"/>
          <w:numId w:val="11"/>
        </w:numPr>
      </w:pPr>
      <w:r w:rsidRPr="003763EC">
        <w:t>Settlers established farms, and developed large towns and cities;</w:t>
      </w:r>
    </w:p>
    <w:p w:rsidR="003763EC" w:rsidRPr="003763EC" w:rsidRDefault="004738E5" w:rsidP="003763EC">
      <w:pPr>
        <w:numPr>
          <w:ilvl w:val="0"/>
          <w:numId w:val="11"/>
        </w:numPr>
      </w:pPr>
      <w:r w:rsidRPr="003763EC">
        <w:t>Métis moved out in search of land where they could hunt</w:t>
      </w:r>
      <w:r w:rsidRPr="003763EC">
        <w:t>, fish, and trap.</w:t>
      </w:r>
    </w:p>
    <w:p w:rsidR="003763EC" w:rsidRPr="003763EC" w:rsidRDefault="004738E5" w:rsidP="003763EC">
      <w:pPr>
        <w:rPr>
          <w:b/>
        </w:rPr>
      </w:pPr>
      <w:r w:rsidRPr="003763EC">
        <w:rPr>
          <w:b/>
        </w:rPr>
        <w:t>Conclusion</w:t>
      </w:r>
    </w:p>
    <w:p w:rsidR="003763EC" w:rsidRPr="003763EC" w:rsidRDefault="004738E5" w:rsidP="003763EC">
      <w:pPr>
        <w:numPr>
          <w:ilvl w:val="0"/>
          <w:numId w:val="12"/>
        </w:numPr>
      </w:pPr>
      <w:r w:rsidRPr="003763EC">
        <w:t>By 1900, many Métis sold their scrip because their land was far from family and friends or because it was poor land without access to water;</w:t>
      </w:r>
    </w:p>
    <w:p w:rsidR="003763EC" w:rsidRPr="003763EC" w:rsidRDefault="004738E5" w:rsidP="003763EC">
      <w:pPr>
        <w:numPr>
          <w:ilvl w:val="0"/>
          <w:numId w:val="12"/>
        </w:numPr>
      </w:pPr>
      <w:r w:rsidRPr="003763EC">
        <w:t>Others were cheated out by land speculators;</w:t>
      </w:r>
    </w:p>
    <w:p w:rsidR="003763EC" w:rsidRDefault="004738E5">
      <w:pPr>
        <w:numPr>
          <w:ilvl w:val="0"/>
          <w:numId w:val="12"/>
        </w:numPr>
      </w:pPr>
      <w:r w:rsidRPr="003763EC">
        <w:t xml:space="preserve">This left Métis people without much of a </w:t>
      </w:r>
      <w:r w:rsidRPr="003763EC">
        <w:t>land base.</w:t>
      </w:r>
    </w:p>
    <w:sectPr w:rsidR="003763EC" w:rsidSect="003763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BE206CFE"/>
    <w:lvl w:ilvl="0">
      <w:numFmt w:val="bullet"/>
      <w:lvlText w:val="*"/>
      <w:lvlJc w:val="left"/>
    </w:lvl>
  </w:abstractNum>
  <w:abstractNum w:abstractNumId="1">
    <w:nsid w:val="043355AE"/>
    <w:multiLevelType w:val="hybridMultilevel"/>
    <w:tmpl w:val="820A24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9216D"/>
    <w:multiLevelType w:val="hybridMultilevel"/>
    <w:tmpl w:val="2B0496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30A5"/>
    <w:multiLevelType w:val="hybridMultilevel"/>
    <w:tmpl w:val="F25C41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F031A"/>
    <w:multiLevelType w:val="hybridMultilevel"/>
    <w:tmpl w:val="5A68E0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0C7B89"/>
    <w:multiLevelType w:val="hybridMultilevel"/>
    <w:tmpl w:val="0FB28F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D28B6"/>
    <w:multiLevelType w:val="hybridMultilevel"/>
    <w:tmpl w:val="17D6C61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54AA1"/>
    <w:multiLevelType w:val="hybridMultilevel"/>
    <w:tmpl w:val="C9A65B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4738E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Word 12.1.0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1824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2012-09-01T19:18:00Z</dcterms:created>
  <dcterms:modified xsi:type="dcterms:W3CDTF">2012-09-01T19:18:00Z</dcterms:modified>
</cp:coreProperties>
</file>