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5679" w:rsidRPr="00D95679" w:rsidRDefault="0003298C" w:rsidP="00D95679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sz w:val="36"/>
        </w:rPr>
        <w:tab/>
        <w:t>Gender Occupations</w:t>
      </w:r>
    </w:p>
    <w:p w:rsidR="00D95679" w:rsidRDefault="0003298C"/>
    <w:tbl>
      <w:tblPr>
        <w:tblStyle w:val="TableGrid"/>
        <w:tblW w:w="0" w:type="auto"/>
        <w:tblLook w:val="00BF"/>
      </w:tblPr>
      <w:tblGrid>
        <w:gridCol w:w="5868"/>
        <w:gridCol w:w="990"/>
        <w:gridCol w:w="990"/>
        <w:gridCol w:w="1008"/>
      </w:tblGrid>
      <w:tr w:rsidR="00D95679">
        <w:tc>
          <w:tcPr>
            <w:tcW w:w="5868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Occupation</w:t>
            </w:r>
          </w:p>
        </w:tc>
        <w:tc>
          <w:tcPr>
            <w:tcW w:w="990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Male</w:t>
            </w:r>
          </w:p>
        </w:tc>
        <w:tc>
          <w:tcPr>
            <w:tcW w:w="990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Female</w:t>
            </w:r>
          </w:p>
        </w:tc>
        <w:tc>
          <w:tcPr>
            <w:tcW w:w="1008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Both</w:t>
            </w: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Cook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Plumber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Pilot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Carpenter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Nurse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Doctor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Forklift Operator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Electrician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Ironworker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Mechanic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Primary-School Teacher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Cashier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Flight Attendant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Receptionist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Secretary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Politician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Salesclerk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Engineer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Architect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Taxi Driver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</w:tbl>
    <w:p w:rsidR="00D95679" w:rsidRDefault="0003298C">
      <w:r>
        <w:br w:type="page"/>
      </w:r>
    </w:p>
    <w:tbl>
      <w:tblPr>
        <w:tblStyle w:val="TableGrid"/>
        <w:tblW w:w="0" w:type="auto"/>
        <w:tblLook w:val="00BF"/>
      </w:tblPr>
      <w:tblGrid>
        <w:gridCol w:w="5868"/>
        <w:gridCol w:w="990"/>
        <w:gridCol w:w="990"/>
        <w:gridCol w:w="1008"/>
      </w:tblGrid>
      <w:tr w:rsidR="00D95679">
        <w:tc>
          <w:tcPr>
            <w:tcW w:w="5868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Activity</w:t>
            </w:r>
          </w:p>
        </w:tc>
        <w:tc>
          <w:tcPr>
            <w:tcW w:w="990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Male</w:t>
            </w:r>
          </w:p>
        </w:tc>
        <w:tc>
          <w:tcPr>
            <w:tcW w:w="990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Female</w:t>
            </w:r>
          </w:p>
        </w:tc>
        <w:tc>
          <w:tcPr>
            <w:tcW w:w="1008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Both</w:t>
            </w: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Paying Bills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Housecleaning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Cooking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Child Care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Grocery Shopping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Laundry &amp; Ironing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5868" w:type="dxa"/>
          </w:tcPr>
          <w:p w:rsidR="00D95679" w:rsidRDefault="0003298C" w:rsidP="00D95679">
            <w:pPr>
              <w:spacing w:line="360" w:lineRule="auto"/>
            </w:pPr>
            <w:r>
              <w:t>Taking out the Garbage</w:t>
            </w: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99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08" w:type="dxa"/>
          </w:tcPr>
          <w:p w:rsidR="00D95679" w:rsidRDefault="0003298C" w:rsidP="00D95679">
            <w:pPr>
              <w:spacing w:line="360" w:lineRule="auto"/>
            </w:pPr>
          </w:p>
        </w:tc>
      </w:tr>
    </w:tbl>
    <w:p w:rsidR="00D95679" w:rsidRDefault="0003298C"/>
    <w:p w:rsidR="00D95679" w:rsidRDefault="0003298C"/>
    <w:tbl>
      <w:tblPr>
        <w:tblStyle w:val="TableGrid"/>
        <w:tblW w:w="0" w:type="auto"/>
        <w:tblLook w:val="00BF"/>
      </w:tblPr>
      <w:tblGrid>
        <w:gridCol w:w="6678"/>
        <w:gridCol w:w="1080"/>
        <w:gridCol w:w="1098"/>
      </w:tblGrid>
      <w:tr w:rsidR="00D95679">
        <w:tc>
          <w:tcPr>
            <w:tcW w:w="6678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G</w:t>
            </w:r>
            <w:r w:rsidRPr="00D95679">
              <w:rPr>
                <w:b/>
              </w:rPr>
              <w:t>ender Facts</w:t>
            </w:r>
          </w:p>
        </w:tc>
        <w:tc>
          <w:tcPr>
            <w:tcW w:w="1080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True</w:t>
            </w:r>
          </w:p>
        </w:tc>
        <w:tc>
          <w:tcPr>
            <w:tcW w:w="1098" w:type="dxa"/>
          </w:tcPr>
          <w:p w:rsidR="00D95679" w:rsidRPr="00D95679" w:rsidRDefault="0003298C" w:rsidP="00D95679">
            <w:pPr>
              <w:spacing w:line="360" w:lineRule="auto"/>
              <w:rPr>
                <w:b/>
              </w:rPr>
            </w:pPr>
            <w:r w:rsidRPr="00D95679">
              <w:rPr>
                <w:b/>
              </w:rPr>
              <w:t>False</w:t>
            </w:r>
          </w:p>
        </w:tc>
      </w:tr>
      <w:tr w:rsidR="00D95679">
        <w:tc>
          <w:tcPr>
            <w:tcW w:w="6678" w:type="dxa"/>
          </w:tcPr>
          <w:p w:rsidR="00D95679" w:rsidRDefault="0003298C" w:rsidP="00D95679">
            <w:pPr>
              <w:spacing w:line="360" w:lineRule="auto"/>
            </w:pPr>
            <w:r>
              <w:t>In the 1990s men and women receive equal pay for equal work.</w:t>
            </w:r>
          </w:p>
        </w:tc>
        <w:tc>
          <w:tcPr>
            <w:tcW w:w="108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9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6678" w:type="dxa"/>
          </w:tcPr>
          <w:p w:rsidR="00D95679" w:rsidRDefault="0003298C" w:rsidP="00D95679">
            <w:pPr>
              <w:spacing w:line="360" w:lineRule="auto"/>
            </w:pPr>
            <w:r>
              <w:t>Equal numbers of men and women are found in all occupations.</w:t>
            </w:r>
          </w:p>
        </w:tc>
        <w:tc>
          <w:tcPr>
            <w:tcW w:w="108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9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6678" w:type="dxa"/>
          </w:tcPr>
          <w:p w:rsidR="00D95679" w:rsidRDefault="0003298C" w:rsidP="00D95679">
            <w:pPr>
              <w:spacing w:line="360" w:lineRule="auto"/>
            </w:pPr>
            <w:r>
              <w:t>In two-income families (i.e. both husband and wife work) both earn equal income.</w:t>
            </w:r>
          </w:p>
        </w:tc>
        <w:tc>
          <w:tcPr>
            <w:tcW w:w="108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9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6678" w:type="dxa"/>
          </w:tcPr>
          <w:p w:rsidR="00D95679" w:rsidRDefault="0003298C" w:rsidP="00D95679">
            <w:pPr>
              <w:spacing w:line="360" w:lineRule="auto"/>
            </w:pPr>
            <w:r>
              <w:t>Women are starting b</w:t>
            </w:r>
            <w:r>
              <w:t>usinesses at three times the rate of men.</w:t>
            </w:r>
          </w:p>
        </w:tc>
        <w:tc>
          <w:tcPr>
            <w:tcW w:w="108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9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6678" w:type="dxa"/>
          </w:tcPr>
          <w:p w:rsidR="00D95679" w:rsidRDefault="0003298C" w:rsidP="00D95679">
            <w:pPr>
              <w:spacing w:line="360" w:lineRule="auto"/>
            </w:pPr>
            <w:r>
              <w:t>The value of household work in Canada is valued at $285 million, annually.</w:t>
            </w:r>
          </w:p>
        </w:tc>
        <w:tc>
          <w:tcPr>
            <w:tcW w:w="108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9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6678" w:type="dxa"/>
          </w:tcPr>
          <w:p w:rsidR="00D95679" w:rsidRDefault="0003298C" w:rsidP="00D95679">
            <w:pPr>
              <w:spacing w:line="360" w:lineRule="auto"/>
            </w:pPr>
            <w:r>
              <w:t>Women working full-time earn, on average, 72 cents for every dollar men earn.</w:t>
            </w:r>
          </w:p>
        </w:tc>
        <w:tc>
          <w:tcPr>
            <w:tcW w:w="108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9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6678" w:type="dxa"/>
          </w:tcPr>
          <w:p w:rsidR="00D95679" w:rsidRDefault="0003298C" w:rsidP="00D95679">
            <w:pPr>
              <w:spacing w:line="360" w:lineRule="auto"/>
            </w:pPr>
            <w:r>
              <w:t>Between 1981 and 1994, the number of self-employed w</w:t>
            </w:r>
            <w:r>
              <w:t>omen in Canada increased by 97.8%.</w:t>
            </w:r>
          </w:p>
        </w:tc>
        <w:tc>
          <w:tcPr>
            <w:tcW w:w="108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9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6678" w:type="dxa"/>
          </w:tcPr>
          <w:p w:rsidR="00D95679" w:rsidRDefault="0003298C" w:rsidP="00D95679">
            <w:pPr>
              <w:spacing w:line="360" w:lineRule="auto"/>
            </w:pPr>
            <w:r>
              <w:t>Most single-parent families are headed by men.</w:t>
            </w:r>
          </w:p>
        </w:tc>
        <w:tc>
          <w:tcPr>
            <w:tcW w:w="108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98" w:type="dxa"/>
          </w:tcPr>
          <w:p w:rsidR="00D95679" w:rsidRDefault="0003298C" w:rsidP="00D95679">
            <w:pPr>
              <w:spacing w:line="360" w:lineRule="auto"/>
            </w:pPr>
          </w:p>
        </w:tc>
      </w:tr>
      <w:tr w:rsidR="00D95679">
        <w:tc>
          <w:tcPr>
            <w:tcW w:w="6678" w:type="dxa"/>
          </w:tcPr>
          <w:p w:rsidR="00D95679" w:rsidRDefault="0003298C" w:rsidP="00D95679">
            <w:pPr>
              <w:spacing w:line="360" w:lineRule="auto"/>
            </w:pPr>
            <w:r>
              <w:t>Employment equity means that men and women are considered equally for jobs.</w:t>
            </w:r>
          </w:p>
        </w:tc>
        <w:tc>
          <w:tcPr>
            <w:tcW w:w="1080" w:type="dxa"/>
          </w:tcPr>
          <w:p w:rsidR="00D95679" w:rsidRDefault="0003298C" w:rsidP="00D95679">
            <w:pPr>
              <w:spacing w:line="360" w:lineRule="auto"/>
            </w:pPr>
          </w:p>
        </w:tc>
        <w:tc>
          <w:tcPr>
            <w:tcW w:w="1098" w:type="dxa"/>
          </w:tcPr>
          <w:p w:rsidR="00D95679" w:rsidRDefault="0003298C" w:rsidP="00D95679">
            <w:pPr>
              <w:spacing w:line="360" w:lineRule="auto"/>
            </w:pPr>
          </w:p>
        </w:tc>
      </w:tr>
    </w:tbl>
    <w:p w:rsidR="00D95679" w:rsidRDefault="0003298C"/>
    <w:sectPr w:rsidR="00D95679" w:rsidSect="00D956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03298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5679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Word 12.1.0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1207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2012-08-22T21:50:00Z</dcterms:created>
  <dcterms:modified xsi:type="dcterms:W3CDTF">2012-08-22T21:50:00Z</dcterms:modified>
</cp:coreProperties>
</file>