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7B47" w:rsidRPr="00C57B47" w:rsidRDefault="00944D1C" w:rsidP="00C57B47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Work Project: Housing Subdivision</w:t>
      </w:r>
    </w:p>
    <w:p w:rsidR="00C57B47" w:rsidRDefault="00944D1C"/>
    <w:p w:rsidR="00C57B47" w:rsidRDefault="00944D1C">
      <w:r>
        <w:t>Overview: We’re looking for qualified team members to join us in the building of 40 single-family and multi-unit dwellings.</w:t>
      </w:r>
    </w:p>
    <w:p w:rsidR="00C57B47" w:rsidRDefault="00944D1C"/>
    <w:p w:rsidR="00C57B47" w:rsidRDefault="00944D1C">
      <w:r>
        <w:t>The project involves design assistance, construction of model units, advertising, model-home m</w:t>
      </w:r>
      <w:r>
        <w:t>arketing, and final sales.</w:t>
      </w:r>
    </w:p>
    <w:p w:rsidR="00C57B47" w:rsidRDefault="00944D1C"/>
    <w:p w:rsidR="00C57B47" w:rsidRDefault="00944D1C" w:rsidP="00C57B47">
      <w:pPr>
        <w:jc w:val="center"/>
        <w:rPr>
          <w:b/>
        </w:rPr>
      </w:pPr>
      <w:r>
        <w:rPr>
          <w:b/>
        </w:rPr>
        <w:t>Our Personnel Requirements</w:t>
      </w:r>
    </w:p>
    <w:p w:rsidR="00C57B47" w:rsidRDefault="00944D1C" w:rsidP="00C57B47">
      <w:pPr>
        <w:jc w:val="center"/>
      </w:pPr>
    </w:p>
    <w:tbl>
      <w:tblPr>
        <w:tblStyle w:val="TableGrid"/>
        <w:tblW w:w="0" w:type="auto"/>
        <w:tblLook w:val="00BF"/>
      </w:tblPr>
      <w:tblGrid>
        <w:gridCol w:w="2178"/>
        <w:gridCol w:w="3726"/>
        <w:gridCol w:w="2952"/>
      </w:tblGrid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b/>
              </w:rPr>
            </w:pPr>
            <w:r w:rsidRPr="00C57B47">
              <w:rPr>
                <w:b/>
              </w:rPr>
              <w:t>Title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spacing w:line="360" w:lineRule="auto"/>
              <w:rPr>
                <w:b/>
              </w:rPr>
            </w:pPr>
            <w:r w:rsidRPr="00C57B47">
              <w:rPr>
                <w:b/>
              </w:rPr>
              <w:t>Description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b/>
              </w:rPr>
            </w:pPr>
            <w:r w:rsidRPr="00C57B47">
              <w:rPr>
                <w:b/>
              </w:rPr>
              <w:t>Name</w:t>
            </w: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Project Coordinator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Oversees the project as a partner.  Investment required.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Assistant Coordinator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Oversees construction of the housing units.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Commercial Artist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 xml:space="preserve">Generating </w:t>
            </w:r>
            <w:r w:rsidRPr="00C57B47">
              <w:rPr>
                <w:sz w:val="20"/>
              </w:rPr>
              <w:t>drawings and plans for marketing purposes.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Lawyer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Drawing up contracts and leases, and conducting legal transactions.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Advertising Manager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Organizing print, radio, and TV advertising campaigns.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Film Producer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Filming five television commercials.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Phot</w:t>
            </w:r>
            <w:r w:rsidRPr="00C57B47">
              <w:rPr>
                <w:sz w:val="20"/>
              </w:rPr>
              <w:t>ographer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Lighting for advertising and photo shoots in the model homes.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Recording Engineer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Recording sound for radio and TV commercials.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Advertising Manager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Writing the copy for the advertising campaigns.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Broadcaster/Actor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Spokesperson for TV and radi</w:t>
            </w:r>
            <w:r w:rsidRPr="00C57B47">
              <w:rPr>
                <w:sz w:val="20"/>
              </w:rPr>
              <w:t>o ads, and in media events.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Real Estate Agent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Pre-selling the housing units.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Landscaper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Landscaping the grounds of the model homes.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Construction Contractor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Skilled labour for installation of plumbing and fixtures.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  <w:tr w:rsidR="00C57B47" w:rsidRPr="00C57B47">
        <w:tc>
          <w:tcPr>
            <w:tcW w:w="2178" w:type="dxa"/>
          </w:tcPr>
          <w:p w:rsidR="00C57B47" w:rsidRPr="00C57B47" w:rsidRDefault="00944D1C" w:rsidP="00C57B47">
            <w:pPr>
              <w:spacing w:line="360" w:lineRule="auto"/>
              <w:rPr>
                <w:sz w:val="20"/>
              </w:rPr>
            </w:pPr>
            <w:r w:rsidRPr="00C57B47">
              <w:rPr>
                <w:sz w:val="20"/>
              </w:rPr>
              <w:t>Tour Operator</w:t>
            </w:r>
          </w:p>
        </w:tc>
        <w:tc>
          <w:tcPr>
            <w:tcW w:w="3726" w:type="dxa"/>
          </w:tcPr>
          <w:p w:rsidR="00C57B47" w:rsidRPr="00C57B47" w:rsidRDefault="00944D1C" w:rsidP="00C57B47">
            <w:pPr>
              <w:rPr>
                <w:sz w:val="20"/>
              </w:rPr>
            </w:pPr>
            <w:r w:rsidRPr="00C57B47">
              <w:rPr>
                <w:sz w:val="20"/>
              </w:rPr>
              <w:t>General construction</w:t>
            </w:r>
            <w:r w:rsidRPr="00C57B47">
              <w:rPr>
                <w:sz w:val="20"/>
              </w:rPr>
              <w:t xml:space="preserve"> labour.</w:t>
            </w:r>
          </w:p>
        </w:tc>
        <w:tc>
          <w:tcPr>
            <w:tcW w:w="2952" w:type="dxa"/>
          </w:tcPr>
          <w:p w:rsidR="00C57B47" w:rsidRPr="00C57B47" w:rsidRDefault="00944D1C" w:rsidP="00C57B47">
            <w:pPr>
              <w:spacing w:line="360" w:lineRule="auto"/>
              <w:rPr>
                <w:sz w:val="28"/>
              </w:rPr>
            </w:pPr>
          </w:p>
        </w:tc>
      </w:tr>
    </w:tbl>
    <w:p w:rsidR="00C57B47" w:rsidRPr="00C57B47" w:rsidRDefault="00944D1C" w:rsidP="00C57B47">
      <w:pPr>
        <w:spacing w:line="360" w:lineRule="auto"/>
        <w:rPr>
          <w:u w:val="single"/>
        </w:rPr>
      </w:pPr>
    </w:p>
    <w:sectPr w:rsidR="00C57B47" w:rsidRPr="00C57B47" w:rsidSect="00C57B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44D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7B4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1307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2012-08-22T22:32:00Z</dcterms:created>
  <dcterms:modified xsi:type="dcterms:W3CDTF">2012-08-22T22:32:00Z</dcterms:modified>
</cp:coreProperties>
</file>